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066" w:rsidRDefault="00DB2066" w:rsidP="00F4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СОВЕТ ДЕПУТАТОВ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 xml:space="preserve">МИХАЙЛОВСКОГОСЕЛЬСОВЕТА 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КАРАСУКСКОГО РАЙОНА НОВОСИБИРСКОЙ ОБЛАСТИ</w:t>
      </w:r>
      <w:r>
        <w:rPr>
          <w:rFonts w:ascii="Times New Roman CYR" w:hAnsi="Times New Roman CYR" w:cs="Times New Roman CYR"/>
          <w:b/>
          <w:bCs/>
          <w:szCs w:val="28"/>
        </w:rPr>
        <w:br/>
      </w:r>
      <w:r w:rsidR="002436C3">
        <w:rPr>
          <w:rFonts w:ascii="Times New Roman CYR" w:hAnsi="Times New Roman CYR" w:cs="Times New Roman CYR"/>
          <w:b/>
          <w:bCs/>
          <w:szCs w:val="28"/>
        </w:rPr>
        <w:t>шестого созыва</w:t>
      </w:r>
    </w:p>
    <w:p w:rsidR="00DB2066" w:rsidRPr="00AD0E2B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РЕШЕНИЕ №</w:t>
      </w:r>
      <w:r w:rsidR="002436C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F4404B">
        <w:rPr>
          <w:rFonts w:ascii="Times New Roman CYR" w:hAnsi="Times New Roman CYR" w:cs="Times New Roman CYR"/>
          <w:b/>
          <w:bCs/>
          <w:szCs w:val="28"/>
        </w:rPr>
        <w:t>98</w:t>
      </w:r>
    </w:p>
    <w:p w:rsidR="00DB2066" w:rsidRPr="00F4404B" w:rsidRDefault="00F4404B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Cs w:val="28"/>
        </w:rPr>
      </w:pPr>
      <w:r w:rsidRPr="00F4404B">
        <w:rPr>
          <w:bCs/>
          <w:szCs w:val="28"/>
        </w:rPr>
        <w:t>двадцать третьей</w:t>
      </w:r>
      <w:r w:rsidR="002436C3" w:rsidRPr="00F4404B">
        <w:rPr>
          <w:bCs/>
          <w:szCs w:val="28"/>
        </w:rPr>
        <w:t xml:space="preserve"> сессии</w:t>
      </w:r>
    </w:p>
    <w:p w:rsidR="00DB2066" w:rsidRPr="00AD0E2B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Cs w:val="28"/>
        </w:rPr>
      </w:pPr>
    </w:p>
    <w:p w:rsidR="00DB2066" w:rsidRDefault="00F4404B" w:rsidP="002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</w:rPr>
      </w:pPr>
      <w:r>
        <w:rPr>
          <w:b/>
          <w:bCs/>
          <w:szCs w:val="28"/>
        </w:rPr>
        <w:t xml:space="preserve">31.03.2023 г.             </w:t>
      </w:r>
      <w:r w:rsidR="00DB2066" w:rsidRPr="00AD0E2B">
        <w:rPr>
          <w:b/>
          <w:bCs/>
          <w:szCs w:val="28"/>
        </w:rPr>
        <w:t xml:space="preserve">                                                                            </w:t>
      </w:r>
      <w:r w:rsidR="00DB2066">
        <w:rPr>
          <w:rFonts w:ascii="Times New Roman CYR" w:hAnsi="Times New Roman CYR" w:cs="Times New Roman CYR"/>
          <w:b/>
          <w:bCs/>
          <w:szCs w:val="28"/>
        </w:rPr>
        <w:t>с. Михайловка</w:t>
      </w:r>
    </w:p>
    <w:p w:rsidR="00DB2066" w:rsidRPr="00AD0E2B" w:rsidRDefault="00DB2066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DB2066" w:rsidRPr="002436C3" w:rsidRDefault="00DB2066" w:rsidP="002436C3">
      <w:pPr>
        <w:suppressAutoHyphens/>
        <w:autoSpaceDE w:val="0"/>
        <w:autoSpaceDN w:val="0"/>
        <w:adjustRightInd w:val="0"/>
        <w:jc w:val="both"/>
        <w:rPr>
          <w:b/>
          <w:bCs/>
          <w:szCs w:val="28"/>
        </w:rPr>
      </w:pPr>
      <w:r w:rsidRPr="002436C3">
        <w:rPr>
          <w:rFonts w:ascii="Times New Roman CYR" w:hAnsi="Times New Roman CYR" w:cs="Times New Roman CYR"/>
          <w:b/>
          <w:bCs/>
          <w:szCs w:val="28"/>
        </w:rPr>
        <w:t xml:space="preserve">О внесении изменений </w:t>
      </w:r>
      <w:r w:rsidR="002436C3" w:rsidRPr="002436C3">
        <w:rPr>
          <w:rFonts w:ascii="Times New Roman CYR" w:hAnsi="Times New Roman CYR" w:cs="Times New Roman CYR"/>
          <w:b/>
          <w:bCs/>
          <w:szCs w:val="28"/>
        </w:rPr>
        <w:t>в решение</w:t>
      </w:r>
      <w:r w:rsidRPr="002436C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7B42F1" w:rsidRPr="002436C3">
        <w:rPr>
          <w:rFonts w:ascii="Times New Roman CYR" w:hAnsi="Times New Roman CYR" w:cs="Times New Roman CYR"/>
          <w:b/>
          <w:bCs/>
          <w:szCs w:val="28"/>
        </w:rPr>
        <w:t>пятнадцатой</w:t>
      </w:r>
      <w:r w:rsidRPr="002436C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7B42F1" w:rsidRPr="002436C3">
        <w:rPr>
          <w:rFonts w:ascii="Times New Roman CYR" w:hAnsi="Times New Roman CYR" w:cs="Times New Roman CYR"/>
          <w:b/>
          <w:bCs/>
          <w:szCs w:val="28"/>
        </w:rPr>
        <w:t>сессии</w:t>
      </w:r>
      <w:r w:rsidR="002436C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2436C3">
        <w:rPr>
          <w:rFonts w:ascii="Times New Roman CYR" w:hAnsi="Times New Roman CYR" w:cs="Times New Roman CYR"/>
          <w:b/>
          <w:bCs/>
          <w:szCs w:val="28"/>
        </w:rPr>
        <w:t xml:space="preserve">Совета </w:t>
      </w:r>
      <w:r w:rsidR="002436C3" w:rsidRPr="002436C3">
        <w:rPr>
          <w:rFonts w:ascii="Times New Roman CYR" w:hAnsi="Times New Roman CYR" w:cs="Times New Roman CYR"/>
          <w:b/>
          <w:bCs/>
          <w:szCs w:val="28"/>
        </w:rPr>
        <w:t>депутатов Михайловского сельсовета</w:t>
      </w:r>
      <w:r w:rsidR="002436C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2436C3" w:rsidRPr="002436C3">
        <w:rPr>
          <w:rFonts w:ascii="Times New Roman CYR" w:hAnsi="Times New Roman CYR" w:cs="Times New Roman CYR"/>
          <w:b/>
          <w:bCs/>
          <w:szCs w:val="28"/>
        </w:rPr>
        <w:t>Карасукского района</w:t>
      </w:r>
      <w:r w:rsidRPr="002436C3">
        <w:rPr>
          <w:rFonts w:ascii="Times New Roman CYR" w:hAnsi="Times New Roman CYR" w:cs="Times New Roman CYR"/>
          <w:b/>
          <w:bCs/>
          <w:szCs w:val="28"/>
        </w:rPr>
        <w:t xml:space="preserve"> Новосибирской области </w:t>
      </w:r>
      <w:r w:rsidR="00F116B6" w:rsidRPr="002436C3">
        <w:rPr>
          <w:rFonts w:ascii="Times New Roman CYR" w:hAnsi="Times New Roman CYR" w:cs="Times New Roman CYR"/>
          <w:b/>
          <w:bCs/>
          <w:szCs w:val="28"/>
        </w:rPr>
        <w:t>шестого</w:t>
      </w:r>
      <w:r w:rsidRPr="002436C3">
        <w:rPr>
          <w:rFonts w:ascii="Times New Roman CYR" w:hAnsi="Times New Roman CYR" w:cs="Times New Roman CYR"/>
          <w:b/>
          <w:bCs/>
          <w:szCs w:val="28"/>
        </w:rPr>
        <w:t xml:space="preserve"> созыва</w:t>
      </w:r>
      <w:r w:rsidR="002436C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2436C3">
        <w:rPr>
          <w:rFonts w:ascii="Times New Roman CYR" w:hAnsi="Times New Roman CYR" w:cs="Times New Roman CYR"/>
          <w:b/>
          <w:bCs/>
          <w:szCs w:val="28"/>
        </w:rPr>
        <w:t xml:space="preserve">от </w:t>
      </w:r>
      <w:r w:rsidR="002436C3" w:rsidRPr="002436C3">
        <w:rPr>
          <w:rFonts w:ascii="Times New Roman CYR" w:hAnsi="Times New Roman CYR" w:cs="Times New Roman CYR"/>
          <w:b/>
          <w:bCs/>
          <w:szCs w:val="28"/>
        </w:rPr>
        <w:t>17.05.2022 №</w:t>
      </w:r>
      <w:r w:rsidR="008E1DA3" w:rsidRPr="002436C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7B42F1" w:rsidRPr="002436C3">
        <w:rPr>
          <w:rFonts w:ascii="Times New Roman CYR" w:hAnsi="Times New Roman CYR" w:cs="Times New Roman CYR"/>
          <w:b/>
          <w:bCs/>
          <w:szCs w:val="28"/>
        </w:rPr>
        <w:t>69</w:t>
      </w:r>
      <w:r w:rsidRPr="002436C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2436C3" w:rsidRPr="002436C3">
        <w:rPr>
          <w:b/>
          <w:bCs/>
          <w:szCs w:val="28"/>
        </w:rPr>
        <w:t>«Об</w:t>
      </w:r>
      <w:r w:rsidR="007B42F1" w:rsidRPr="002436C3">
        <w:rPr>
          <w:rFonts w:ascii="Times New Roman CYR" w:hAnsi="Times New Roman CYR" w:cs="Times New Roman CYR"/>
          <w:b/>
          <w:bCs/>
          <w:szCs w:val="28"/>
        </w:rPr>
        <w:t xml:space="preserve"> утверждении Положения о бюджетном процессе в Михайловском сельсовете»</w:t>
      </w:r>
    </w:p>
    <w:p w:rsidR="00DB2066" w:rsidRPr="00AD0E2B" w:rsidRDefault="00DB2066" w:rsidP="00DB2066">
      <w:pPr>
        <w:suppressAutoHyphens/>
        <w:autoSpaceDE w:val="0"/>
        <w:autoSpaceDN w:val="0"/>
        <w:adjustRightInd w:val="0"/>
        <w:rPr>
          <w:b/>
          <w:bCs/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 w:rsidRPr="00AD0E2B">
        <w:rPr>
          <w:szCs w:val="28"/>
        </w:rPr>
        <w:t xml:space="preserve">         </w:t>
      </w:r>
      <w:r>
        <w:rPr>
          <w:rFonts w:ascii="Times New Roman CYR" w:hAnsi="Times New Roman CYR" w:cs="Times New Roman CYR"/>
          <w:szCs w:val="28"/>
        </w:rPr>
        <w:t xml:space="preserve">В соответствии с Бюджетным кодексом РФ от 31.07.1998  № 145-ФЗ, Федеральным законом от 06.10.2003  № 131-ФЗ </w:t>
      </w:r>
      <w:r w:rsidRPr="00AD0E2B">
        <w:rPr>
          <w:szCs w:val="28"/>
        </w:rPr>
        <w:t>«</w:t>
      </w:r>
      <w:r>
        <w:rPr>
          <w:rFonts w:ascii="Times New Roman CYR" w:hAnsi="Times New Roman CYR" w:cs="Times New Roman CYR"/>
          <w:szCs w:val="28"/>
        </w:rPr>
        <w:t>Об общих принципах организации местного самоуправления в Российской Федерации</w:t>
      </w:r>
      <w:r w:rsidRPr="00AD0E2B">
        <w:rPr>
          <w:szCs w:val="28"/>
        </w:rPr>
        <w:t xml:space="preserve">», </w:t>
      </w:r>
      <w:r>
        <w:rPr>
          <w:rFonts w:ascii="Times New Roman CYR" w:hAnsi="Times New Roman CYR" w:cs="Times New Roman CYR"/>
          <w:szCs w:val="28"/>
        </w:rPr>
        <w:t>руководствуясь Уставом Михайловского сельсовета Карасукского района Новосибирской области, Совет депутатов Михайловского сельсовета Карасукского района Новосибирской области</w:t>
      </w:r>
    </w:p>
    <w:p w:rsidR="005A5CBB" w:rsidRDefault="00DB2066" w:rsidP="00A23F5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 w:rsidRPr="00032D57">
        <w:rPr>
          <w:rFonts w:ascii="Times New Roman CYR" w:hAnsi="Times New Roman CYR" w:cs="Times New Roman CYR"/>
          <w:b/>
          <w:szCs w:val="28"/>
        </w:rPr>
        <w:t>РЕШИЛ:</w:t>
      </w:r>
    </w:p>
    <w:p w:rsidR="00A23F51" w:rsidRPr="005A5CBB" w:rsidRDefault="005A5CBB" w:rsidP="007B42F1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>
        <w:rPr>
          <w:rFonts w:ascii="Times New Roman CYR" w:hAnsi="Times New Roman CYR" w:cs="Times New Roman CYR"/>
          <w:b/>
          <w:szCs w:val="28"/>
        </w:rPr>
        <w:tab/>
      </w:r>
      <w:r w:rsidR="00DB2066" w:rsidRPr="00AD0E2B">
        <w:rPr>
          <w:szCs w:val="28"/>
        </w:rPr>
        <w:t>1.</w:t>
      </w:r>
      <w:r>
        <w:rPr>
          <w:szCs w:val="28"/>
        </w:rPr>
        <w:t xml:space="preserve"> </w:t>
      </w:r>
      <w:r w:rsidR="00DB2066">
        <w:rPr>
          <w:rFonts w:ascii="Times New Roman CYR" w:hAnsi="Times New Roman CYR" w:cs="Times New Roman CYR"/>
          <w:szCs w:val="28"/>
        </w:rPr>
        <w:t xml:space="preserve">Внести в </w:t>
      </w:r>
      <w:r w:rsidR="002436C3">
        <w:rPr>
          <w:rFonts w:ascii="Times New Roman CYR" w:hAnsi="Times New Roman CYR" w:cs="Times New Roman CYR"/>
          <w:szCs w:val="28"/>
        </w:rPr>
        <w:t>Решение пятнадцатой</w:t>
      </w:r>
      <w:r w:rsidR="007B42F1">
        <w:rPr>
          <w:rFonts w:ascii="Times New Roman CYR" w:hAnsi="Times New Roman CYR" w:cs="Times New Roman CYR"/>
          <w:szCs w:val="28"/>
        </w:rPr>
        <w:t xml:space="preserve"> сессии Совета депутатов </w:t>
      </w:r>
      <w:r w:rsidR="002436C3">
        <w:rPr>
          <w:rFonts w:ascii="Times New Roman CYR" w:hAnsi="Times New Roman CYR" w:cs="Times New Roman CYR"/>
          <w:szCs w:val="28"/>
        </w:rPr>
        <w:t>Михайловского сельсовета</w:t>
      </w:r>
      <w:r w:rsidR="007B42F1">
        <w:rPr>
          <w:rFonts w:ascii="Times New Roman CYR" w:hAnsi="Times New Roman CYR" w:cs="Times New Roman CYR"/>
          <w:szCs w:val="28"/>
        </w:rPr>
        <w:t xml:space="preserve"> </w:t>
      </w:r>
      <w:r w:rsidR="0009522C">
        <w:rPr>
          <w:rFonts w:ascii="Times New Roman CYR" w:hAnsi="Times New Roman CYR" w:cs="Times New Roman CYR"/>
          <w:szCs w:val="28"/>
        </w:rPr>
        <w:t xml:space="preserve">Карасукского </w:t>
      </w:r>
      <w:r w:rsidR="007B42F1">
        <w:rPr>
          <w:rFonts w:ascii="Times New Roman CYR" w:hAnsi="Times New Roman CYR" w:cs="Times New Roman CYR"/>
          <w:szCs w:val="28"/>
        </w:rPr>
        <w:t>района Новосибирской области</w:t>
      </w:r>
      <w:r w:rsidR="0009522C">
        <w:rPr>
          <w:rFonts w:ascii="Times New Roman CYR" w:hAnsi="Times New Roman CYR" w:cs="Times New Roman CYR"/>
          <w:szCs w:val="28"/>
        </w:rPr>
        <w:t>,</w:t>
      </w:r>
      <w:r w:rsidR="007B42F1">
        <w:rPr>
          <w:rFonts w:ascii="Times New Roman CYR" w:hAnsi="Times New Roman CYR" w:cs="Times New Roman CYR"/>
          <w:szCs w:val="28"/>
        </w:rPr>
        <w:t xml:space="preserve"> шестого созыва от </w:t>
      </w:r>
      <w:r w:rsidR="002436C3">
        <w:rPr>
          <w:rFonts w:ascii="Times New Roman CYR" w:hAnsi="Times New Roman CYR" w:cs="Times New Roman CYR"/>
          <w:szCs w:val="28"/>
        </w:rPr>
        <w:t>17.05.2022 №</w:t>
      </w:r>
      <w:r w:rsidR="007B42F1">
        <w:rPr>
          <w:rFonts w:ascii="Times New Roman CYR" w:hAnsi="Times New Roman CYR" w:cs="Times New Roman CYR"/>
          <w:szCs w:val="28"/>
        </w:rPr>
        <w:t xml:space="preserve"> 69 </w:t>
      </w:r>
      <w:r w:rsidR="0009522C">
        <w:rPr>
          <w:szCs w:val="28"/>
        </w:rPr>
        <w:t>«</w:t>
      </w:r>
      <w:r w:rsidR="007B42F1">
        <w:rPr>
          <w:rFonts w:ascii="Times New Roman CYR" w:hAnsi="Times New Roman CYR" w:cs="Times New Roman CYR"/>
          <w:szCs w:val="28"/>
        </w:rPr>
        <w:t xml:space="preserve">Об утверждении Положения о бюджетном процессе в Михайловском </w:t>
      </w:r>
      <w:r w:rsidR="002436C3">
        <w:rPr>
          <w:rFonts w:ascii="Times New Roman CYR" w:hAnsi="Times New Roman CYR" w:cs="Times New Roman CYR"/>
          <w:szCs w:val="28"/>
        </w:rPr>
        <w:t>сельсовете»</w:t>
      </w:r>
      <w:r w:rsidR="002436C3" w:rsidRPr="00AD0E2B">
        <w:rPr>
          <w:szCs w:val="28"/>
        </w:rPr>
        <w:t xml:space="preserve"> следующие</w:t>
      </w:r>
      <w:r w:rsidR="00DB2066">
        <w:rPr>
          <w:rFonts w:ascii="Times New Roman CYR" w:hAnsi="Times New Roman CYR" w:cs="Times New Roman CYR"/>
          <w:szCs w:val="28"/>
        </w:rPr>
        <w:t xml:space="preserve"> изменения:</w:t>
      </w:r>
    </w:p>
    <w:p w:rsidR="001D58B3" w:rsidRDefault="007B42F1" w:rsidP="0009522C">
      <w:pPr>
        <w:pStyle w:val="af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B42F1">
        <w:rPr>
          <w:sz w:val="28"/>
          <w:szCs w:val="28"/>
        </w:rPr>
        <w:t>1.</w:t>
      </w:r>
      <w:r w:rsidR="001D58B3">
        <w:rPr>
          <w:sz w:val="28"/>
          <w:szCs w:val="28"/>
        </w:rPr>
        <w:t>1.</w:t>
      </w:r>
      <w:r w:rsidR="00DA09BE" w:rsidRPr="007B42F1">
        <w:rPr>
          <w:sz w:val="28"/>
          <w:szCs w:val="28"/>
        </w:rPr>
        <w:t xml:space="preserve"> </w:t>
      </w:r>
      <w:r w:rsidRPr="007B42F1">
        <w:rPr>
          <w:sz w:val="28"/>
          <w:szCs w:val="28"/>
        </w:rPr>
        <w:t>С</w:t>
      </w:r>
      <w:r w:rsidR="00B85954" w:rsidRPr="007B42F1">
        <w:rPr>
          <w:sz w:val="28"/>
          <w:szCs w:val="28"/>
        </w:rPr>
        <w:t>тать</w:t>
      </w:r>
      <w:r w:rsidRPr="007B42F1">
        <w:rPr>
          <w:sz w:val="28"/>
          <w:szCs w:val="28"/>
        </w:rPr>
        <w:t>ю 9</w:t>
      </w:r>
      <w:r w:rsidR="00DA09BE" w:rsidRPr="007B42F1">
        <w:rPr>
          <w:sz w:val="28"/>
          <w:szCs w:val="28"/>
        </w:rPr>
        <w:t xml:space="preserve"> решения изложить в следующей редакции</w:t>
      </w:r>
      <w:r w:rsidR="005A5CBB" w:rsidRPr="007B42F1">
        <w:rPr>
          <w:sz w:val="28"/>
          <w:szCs w:val="28"/>
        </w:rPr>
        <w:t>:</w:t>
      </w:r>
      <w:r w:rsidR="00DA09BE" w:rsidRPr="007B42F1">
        <w:rPr>
          <w:sz w:val="28"/>
          <w:szCs w:val="28"/>
        </w:rPr>
        <w:t xml:space="preserve"> </w:t>
      </w:r>
    </w:p>
    <w:p w:rsidR="001D58B3" w:rsidRPr="001D58B3" w:rsidRDefault="001D58B3" w:rsidP="001D58B3">
      <w:pPr>
        <w:jc w:val="both"/>
        <w:rPr>
          <w:i/>
          <w:iCs/>
          <w:szCs w:val="28"/>
        </w:rPr>
      </w:pPr>
      <w:r w:rsidRPr="001D58B3">
        <w:rPr>
          <w:i/>
          <w:iCs/>
        </w:rPr>
        <w:t xml:space="preserve">«Статья 9. Бюджетные полномочия главного распорядителя </w:t>
      </w:r>
      <w:r w:rsidRPr="001D58B3">
        <w:rPr>
          <w:i/>
          <w:iCs/>
          <w:szCs w:val="28"/>
        </w:rPr>
        <w:t>(распорядителя) бюджетных средств</w:t>
      </w:r>
    </w:p>
    <w:p w:rsidR="001D58B3" w:rsidRPr="001D58B3" w:rsidRDefault="001D58B3" w:rsidP="001D58B3">
      <w:pPr>
        <w:rPr>
          <w:i/>
          <w:iCs/>
          <w:szCs w:val="28"/>
        </w:rPr>
      </w:pPr>
      <w:r w:rsidRPr="001D58B3">
        <w:rPr>
          <w:i/>
          <w:iCs/>
          <w:szCs w:val="28"/>
        </w:rPr>
        <w:t xml:space="preserve">           К бюджетным полномочиям главных распорядителей (распорядителей) средств местного бюджета относятся: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1) 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2) формирует перечень подведомственных ему получателей бюджетных средств;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3) 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4) осуществляет планирование соответствующих расходов бюджета, составляет обоснования бюджетных ассигнований;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5) составляет, утверждает и ведет бюджетную роспись, распределяет бюджетные ассигнования, лимиты бюджетных обязательств по подведомственным получателям бюджетных средств и исполняет соответствующую часть бюджета;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lastRenderedPageBreak/>
        <w:t>6) вносит предложения по формированию и изменению лимитов бюджетных обязательств;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7) вносит предложения по формированию и изменению сводной бюджетной росписи;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8) 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9) формирует и утверждает муниципальные задания;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10) обеспечивает соблюдение получателями межбюджетных субсидий и иных межбюджетных трансфертов, имеющих целевое назначение, а также иных субсидий и бюджетных инвестиций, определенных Бюджетным кодексом Российской Федерации, условий, целей и порядка, установленных при их предоставлении;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 xml:space="preserve">11) формирует бюджетную отчетность главного распорядителя бюджетных средств; 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 xml:space="preserve">12) отвечает от имени </w:t>
      </w:r>
      <w:r w:rsidRPr="001D58B3">
        <w:rPr>
          <w:i/>
          <w:iCs/>
          <w:szCs w:val="28"/>
        </w:rPr>
        <w:t>поселения</w:t>
      </w:r>
      <w:r w:rsidRPr="001D58B3">
        <w:rPr>
          <w:rFonts w:eastAsia="Times New Roman CYR"/>
          <w:i/>
          <w:iCs/>
          <w:szCs w:val="28"/>
        </w:rPr>
        <w:t xml:space="preserve"> по денежным обязательствам подведомственных ему получателей бюджетных средств;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 xml:space="preserve">13) выступает в суде от имени </w:t>
      </w:r>
      <w:r w:rsidRPr="001D58B3">
        <w:rPr>
          <w:i/>
          <w:iCs/>
          <w:szCs w:val="28"/>
        </w:rPr>
        <w:t>поселения</w:t>
      </w:r>
      <w:r w:rsidRPr="001D58B3">
        <w:rPr>
          <w:rFonts w:eastAsia="Times New Roman CYR"/>
          <w:i/>
          <w:iCs/>
          <w:szCs w:val="28"/>
        </w:rPr>
        <w:t xml:space="preserve"> в качестве представителя ответчика по искам к </w:t>
      </w:r>
      <w:r w:rsidRPr="001D58B3">
        <w:rPr>
          <w:i/>
          <w:iCs/>
          <w:szCs w:val="28"/>
        </w:rPr>
        <w:t>поселению</w:t>
      </w:r>
      <w:r w:rsidRPr="001D58B3">
        <w:rPr>
          <w:rFonts w:eastAsia="Times New Roman CYR"/>
          <w:i/>
          <w:iCs/>
          <w:szCs w:val="28"/>
        </w:rPr>
        <w:t>: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а) о возмещении вреда, причиненного физическому лицу или юридическому лицу в результате незаконных действий (бездействия) органов местного самоуправления   поселения или должностных лиц этих органов, по ведомственной принадлежности, в том числе в результате издания актов органов местного самоуправления   поселения, не соответствующих закону или иному правовому акту;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б) о взыскании денежных средств, в том числе судебных расходов, с казенного учреждения - должника, лицевой счет (счет) которому не открыт в органе Федерального казначейства, финансовом органе субъекта Российской Федерации, финансовом органе муниципального образования, органе управления государственным внебюджетным фондом Российской Федерации (в учреждении Центрального банка Российской Федерации или в кредитной организации);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в) 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 xml:space="preserve">г) </w:t>
      </w:r>
      <w:r w:rsidRPr="001D58B3">
        <w:rPr>
          <w:i/>
          <w:iCs/>
          <w:szCs w:val="28"/>
          <w:shd w:val="clear" w:color="auto" w:fill="FFFFFF"/>
        </w:rPr>
        <w:t xml:space="preserve">по иным искам к поселению, по которым в соответствии с федеральным законом интересы </w:t>
      </w:r>
      <w:r w:rsidRPr="001D58B3">
        <w:rPr>
          <w:i/>
          <w:iCs/>
          <w:color w:val="000000"/>
          <w:szCs w:val="28"/>
        </w:rPr>
        <w:t xml:space="preserve">поселения </w:t>
      </w:r>
      <w:r w:rsidRPr="001D58B3">
        <w:rPr>
          <w:i/>
          <w:iCs/>
          <w:szCs w:val="28"/>
          <w:shd w:val="clear" w:color="auto" w:fill="FFFFFF"/>
        </w:rPr>
        <w:t xml:space="preserve">представляет орган, осуществляющий в соответствии с бюджетным законодательством Российской Федерации полномочия главного распорядителя средств бюджета </w:t>
      </w:r>
      <w:r w:rsidRPr="001D58B3">
        <w:rPr>
          <w:i/>
          <w:iCs/>
          <w:color w:val="000000"/>
          <w:szCs w:val="28"/>
        </w:rPr>
        <w:t xml:space="preserve">  поселения</w:t>
      </w:r>
      <w:r w:rsidRPr="001D58B3">
        <w:rPr>
          <w:i/>
          <w:iCs/>
          <w:szCs w:val="28"/>
          <w:shd w:val="clear" w:color="auto" w:fill="FFFFFF"/>
        </w:rPr>
        <w:t>.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14) осуществляет иные бюджетные полномочия, установленные Бюджетным кодексом и принимаемыми в соответствии с ним муниципальными нормативными правовыми актами, регулирующими бюджетные правоотношени</w:t>
      </w:r>
      <w:r>
        <w:rPr>
          <w:rFonts w:eastAsia="Times New Roman CYR"/>
          <w:i/>
          <w:iCs/>
          <w:szCs w:val="28"/>
        </w:rPr>
        <w:t>я</w:t>
      </w:r>
      <w:r w:rsidRPr="001D58B3">
        <w:rPr>
          <w:rFonts w:eastAsia="Times New Roman CYR"/>
          <w:i/>
          <w:iCs/>
          <w:szCs w:val="28"/>
        </w:rPr>
        <w:t>»</w:t>
      </w:r>
      <w:r>
        <w:rPr>
          <w:rFonts w:eastAsia="Times New Roman CYR"/>
          <w:i/>
          <w:iCs/>
          <w:szCs w:val="28"/>
        </w:rPr>
        <w:t>.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szCs w:val="28"/>
        </w:rPr>
      </w:pPr>
    </w:p>
    <w:p w:rsidR="001D58B3" w:rsidRPr="001D58B3" w:rsidRDefault="001D58B3" w:rsidP="001D58B3">
      <w:pPr>
        <w:ind w:firstLine="851"/>
        <w:jc w:val="both"/>
        <w:rPr>
          <w:szCs w:val="28"/>
        </w:rPr>
      </w:pPr>
      <w:r>
        <w:rPr>
          <w:szCs w:val="28"/>
        </w:rPr>
        <w:t xml:space="preserve">1.2. </w:t>
      </w:r>
      <w:r w:rsidRPr="001D58B3">
        <w:rPr>
          <w:szCs w:val="28"/>
        </w:rPr>
        <w:t xml:space="preserve">Статью 10. Бюджетные полномочия главного администратора (администратор) доходов местного бюджета Положения о бюджетном процессе </w:t>
      </w:r>
      <w:r>
        <w:rPr>
          <w:szCs w:val="28"/>
        </w:rPr>
        <w:lastRenderedPageBreak/>
        <w:t>Михайловского</w:t>
      </w:r>
      <w:r w:rsidRPr="001D58B3">
        <w:rPr>
          <w:szCs w:val="28"/>
        </w:rPr>
        <w:t xml:space="preserve"> сельсовета Карасукского района Новосибирской области изложить в следующей редакции:</w:t>
      </w:r>
    </w:p>
    <w:p w:rsidR="001D58B3" w:rsidRPr="001D58B3" w:rsidRDefault="001D58B3" w:rsidP="001D58B3">
      <w:pPr>
        <w:jc w:val="both"/>
        <w:rPr>
          <w:i/>
          <w:iCs/>
        </w:rPr>
      </w:pPr>
      <w:r w:rsidRPr="001D58B3">
        <w:rPr>
          <w:i/>
          <w:iCs/>
        </w:rPr>
        <w:t>«Статья 10. Бюджетные полномочия главного администратора (администратор) доходов местного бюджета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1. Главный администратор доходов местного бюджета обладает следующими бюджетными полномочиями: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1) формирует перечень подведомственных ему администраторов доходов бюджета;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2) представляет сведения, необходимые для составления среднесрочного финансового плана и (или) проекта бюджета;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3) представляет сведения для составления и ведения кассового плана;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4) формирует и представляет бюджетную отчетность главного администратора доходов бюджета;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5) представляет для включения в перечень источников доходов бюджета поселения и реестр источников доходов бюджета сведения о закрепленных за ним источниках доходов;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6) утверждает методику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7) осуществляет иные бюджетные полномочия, установленные Бюджетным Кодексом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2. Администратор доходов местного бюджета обладает следующими бюджетными полномочиями: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1) осуществляет начисление, учет и контроль за правильностью исчисления, полнотой и своевременностью осуществления платежей в бюджет, пеней и штрафов по ним;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2) осуществляет взыскание задолженности по платежам в бюджет, пеней и штрафов;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3) принимает решение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представляет поручение в орган Федерального казначейства для осуществления возврата в порядке, установленном Министерством финансов Российской Федерации;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4) принимает решение о зачете (уточнении) платежей в бюджет п</w:t>
      </w:r>
      <w:r>
        <w:rPr>
          <w:rFonts w:eastAsia="Times New Roman CYR"/>
          <w:i/>
          <w:iCs/>
          <w:szCs w:val="28"/>
        </w:rPr>
        <w:t>о</w:t>
      </w:r>
      <w:r w:rsidRPr="001D58B3">
        <w:rPr>
          <w:rFonts w:eastAsia="Times New Roman CYR"/>
          <w:i/>
          <w:iCs/>
          <w:szCs w:val="28"/>
        </w:rPr>
        <w:t>селения и представляет уведомление в орган Федерального казначейства;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5) в случае и порядке,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отчетность, необходимые для осуществления полномочий соответствующего главного администратора доходов бюджета;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 xml:space="preserve">6) предоставляет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</w:t>
      </w:r>
      <w:r w:rsidRPr="001D58B3">
        <w:rPr>
          <w:rFonts w:eastAsia="Times New Roman CYR"/>
          <w:i/>
          <w:iCs/>
          <w:szCs w:val="28"/>
        </w:rPr>
        <w:lastRenderedPageBreak/>
        <w:t>бюджетов бюджетной системы Российской Федерации, в Государственную информационную систему о государственных и муниципальных платежах в соответствии с порядком, установленным Федеральном законом от 27 июля 2010 года № 210-ФЗ "Об организации предоставления государственных и муниципальных услуг", за исключением случаев, предусмотренных законодательством Российской Федерации;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i/>
          <w:iCs/>
          <w:szCs w:val="28"/>
        </w:rPr>
      </w:pPr>
      <w:r w:rsidRPr="001D58B3">
        <w:rPr>
          <w:rFonts w:eastAsia="Times New Roman CYR"/>
          <w:i/>
          <w:iCs/>
          <w:szCs w:val="28"/>
        </w:rPr>
        <w:t>7) принимает решение о признании безнадежной к взысканию задолженности по платежам в бюджет;</w:t>
      </w:r>
    </w:p>
    <w:p w:rsidR="001D58B3" w:rsidRPr="001D58B3" w:rsidRDefault="001D58B3" w:rsidP="001D58B3">
      <w:pPr>
        <w:ind w:firstLine="709"/>
        <w:jc w:val="both"/>
        <w:rPr>
          <w:rFonts w:eastAsia="Times New Roman CYR"/>
          <w:szCs w:val="28"/>
        </w:rPr>
      </w:pPr>
      <w:r w:rsidRPr="001D58B3">
        <w:rPr>
          <w:rFonts w:eastAsia="Times New Roman CYR"/>
          <w:i/>
          <w:iCs/>
          <w:szCs w:val="28"/>
        </w:rPr>
        <w:t>8) осуществляет иные бюджетные полномочия, установленные Бюджетным Кодексом и принимаемыми в соответствии с ним нормативными правовыми актами (муниципальными правовыми актами), регулирующими бюджетные правоотношения»</w:t>
      </w:r>
      <w:r>
        <w:rPr>
          <w:rFonts w:eastAsia="Times New Roman CYR"/>
          <w:i/>
          <w:iCs/>
          <w:szCs w:val="28"/>
        </w:rPr>
        <w:t>.</w:t>
      </w:r>
    </w:p>
    <w:p w:rsidR="003D321E" w:rsidRDefault="00770472" w:rsidP="007B42F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szCs w:val="28"/>
        </w:rPr>
      </w:pPr>
      <w:r w:rsidRPr="007B42F1">
        <w:rPr>
          <w:szCs w:val="28"/>
        </w:rPr>
        <w:tab/>
      </w:r>
      <w:r w:rsidR="00DB2066" w:rsidRPr="007B42F1">
        <w:rPr>
          <w:szCs w:val="28"/>
        </w:rPr>
        <w:t xml:space="preserve">2.  </w:t>
      </w:r>
      <w:r w:rsidR="00814583">
        <w:rPr>
          <w:szCs w:val="28"/>
        </w:rPr>
        <w:t xml:space="preserve">Признать утратившим силу </w:t>
      </w:r>
      <w:r w:rsidR="003D321E">
        <w:rPr>
          <w:szCs w:val="28"/>
        </w:rPr>
        <w:t>р</w:t>
      </w:r>
      <w:r w:rsidR="00DB2066" w:rsidRPr="007B42F1">
        <w:rPr>
          <w:szCs w:val="28"/>
        </w:rPr>
        <w:t>ешение</w:t>
      </w:r>
      <w:r w:rsidR="003D321E">
        <w:rPr>
          <w:szCs w:val="28"/>
        </w:rPr>
        <w:t xml:space="preserve"> девятнадцатой сессии Совета депутатов Михайловского сельсовета Карасукского района Новосибирской области от 03.11.2022 г. № 83 «</w:t>
      </w:r>
      <w:r w:rsidR="003D321E" w:rsidRPr="003D321E">
        <w:rPr>
          <w:rFonts w:ascii="Times New Roman CYR" w:hAnsi="Times New Roman CYR" w:cs="Times New Roman CYR"/>
          <w:szCs w:val="28"/>
        </w:rPr>
        <w:t xml:space="preserve">О внесении изменений в решение пятнадцатой сессии Совета депутатов Михайловского сельсовета Карасукского района Новосибирской области шестого созыва от 17.05.2022 № 69 </w:t>
      </w:r>
      <w:r w:rsidR="003D321E" w:rsidRPr="003D321E">
        <w:rPr>
          <w:szCs w:val="28"/>
        </w:rPr>
        <w:t>«Об</w:t>
      </w:r>
      <w:r w:rsidR="003D321E" w:rsidRPr="003D321E">
        <w:rPr>
          <w:rFonts w:ascii="Times New Roman CYR" w:hAnsi="Times New Roman CYR" w:cs="Times New Roman CYR"/>
          <w:szCs w:val="28"/>
        </w:rPr>
        <w:t xml:space="preserve"> утверждении Положения о бюджетном процессе в Михайловском сельсовете»</w:t>
      </w:r>
      <w:r w:rsidR="00DB2066" w:rsidRPr="007B42F1">
        <w:rPr>
          <w:szCs w:val="28"/>
        </w:rPr>
        <w:t xml:space="preserve"> </w:t>
      </w:r>
    </w:p>
    <w:p w:rsidR="00BF5864" w:rsidRPr="007B42F1" w:rsidRDefault="003D321E" w:rsidP="007B42F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 3. Решение </w:t>
      </w:r>
      <w:r w:rsidR="00DB2066" w:rsidRPr="007B42F1">
        <w:rPr>
          <w:szCs w:val="28"/>
        </w:rPr>
        <w:t>вступает в силу с момента опубликования.</w:t>
      </w:r>
    </w:p>
    <w:p w:rsidR="00DB2066" w:rsidRPr="007B42F1" w:rsidRDefault="00BF5864" w:rsidP="007B42F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szCs w:val="28"/>
        </w:rPr>
      </w:pPr>
      <w:r w:rsidRPr="007B42F1">
        <w:rPr>
          <w:szCs w:val="28"/>
        </w:rPr>
        <w:tab/>
      </w:r>
      <w:r w:rsidR="003D321E">
        <w:rPr>
          <w:szCs w:val="28"/>
        </w:rPr>
        <w:t xml:space="preserve"> 4</w:t>
      </w:r>
      <w:bookmarkStart w:id="0" w:name="_GoBack"/>
      <w:bookmarkEnd w:id="0"/>
      <w:r w:rsidR="00DB2066" w:rsidRPr="007B42F1">
        <w:rPr>
          <w:szCs w:val="28"/>
        </w:rPr>
        <w:t>. Решение подлежит официальному опубликованию не позднее 10 дней после его подписания в установленном порядке в газете «Вестник Михайловского сельсовета».</w:t>
      </w: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Председатель Совета депутатов                      Глава Михайловского сельсовета  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Михайловского сельсовета                              Карасукского района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Карасукского района                                        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szCs w:val="28"/>
        </w:rPr>
      </w:pPr>
      <w:r w:rsidRPr="00AD0E2B">
        <w:rPr>
          <w:szCs w:val="28"/>
        </w:rPr>
        <w:t>____________</w:t>
      </w:r>
      <w:r w:rsidR="002436C3">
        <w:rPr>
          <w:rFonts w:ascii="Times New Roman CYR" w:hAnsi="Times New Roman CYR" w:cs="Times New Roman CYR"/>
          <w:szCs w:val="28"/>
        </w:rPr>
        <w:t xml:space="preserve">С.Н. Багалей      </w:t>
      </w:r>
      <w:r>
        <w:rPr>
          <w:rFonts w:ascii="Times New Roman CYR" w:hAnsi="Times New Roman CYR" w:cs="Times New Roman CYR"/>
          <w:szCs w:val="28"/>
        </w:rPr>
        <w:t xml:space="preserve">                          ____________ А.Р.Ляпина</w:t>
      </w:r>
    </w:p>
    <w:sectPr w:rsidR="00DB2066" w:rsidSect="002436C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4227" w:rsidRDefault="00FF4227" w:rsidP="00FC367F">
      <w:r>
        <w:separator/>
      </w:r>
    </w:p>
  </w:endnote>
  <w:endnote w:type="continuationSeparator" w:id="0">
    <w:p w:rsidR="00FF4227" w:rsidRDefault="00FF4227" w:rsidP="00FC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4227" w:rsidRDefault="00FF4227" w:rsidP="00FC367F">
      <w:r>
        <w:separator/>
      </w:r>
    </w:p>
  </w:footnote>
  <w:footnote w:type="continuationSeparator" w:id="0">
    <w:p w:rsidR="00FF4227" w:rsidRDefault="00FF4227" w:rsidP="00FC3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4CC9E36"/>
    <w:lvl w:ilvl="0">
      <w:numFmt w:val="bullet"/>
      <w:lvlText w:val="*"/>
      <w:lvlJc w:val="left"/>
    </w:lvl>
  </w:abstractNum>
  <w:abstractNum w:abstractNumId="1" w15:restartNumberingAfterBreak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2" w15:restartNumberingAfterBreak="0">
    <w:nsid w:val="2ABC2A7D"/>
    <w:multiLevelType w:val="hybridMultilevel"/>
    <w:tmpl w:val="58FC3DC6"/>
    <w:lvl w:ilvl="0" w:tplc="04190001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3" w15:restartNumberingAfterBreak="0">
    <w:nsid w:val="32330EAA"/>
    <w:multiLevelType w:val="multilevel"/>
    <w:tmpl w:val="65443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D70EEE"/>
    <w:multiLevelType w:val="hybridMultilevel"/>
    <w:tmpl w:val="FA9CC6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375E49DB"/>
    <w:multiLevelType w:val="hybridMultilevel"/>
    <w:tmpl w:val="232A885C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6" w15:restartNumberingAfterBreak="0">
    <w:nsid w:val="3F1F5A1C"/>
    <w:multiLevelType w:val="multilevel"/>
    <w:tmpl w:val="6CC0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4C6BC5"/>
    <w:multiLevelType w:val="hybridMultilevel"/>
    <w:tmpl w:val="50B008F8"/>
    <w:lvl w:ilvl="0" w:tplc="041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50"/>
    <w:rsid w:val="000041E5"/>
    <w:rsid w:val="000145AA"/>
    <w:rsid w:val="00032D57"/>
    <w:rsid w:val="000366B3"/>
    <w:rsid w:val="0004529F"/>
    <w:rsid w:val="00052D53"/>
    <w:rsid w:val="00053B44"/>
    <w:rsid w:val="00076173"/>
    <w:rsid w:val="00086553"/>
    <w:rsid w:val="0009522C"/>
    <w:rsid w:val="00095EDC"/>
    <w:rsid w:val="00096C8E"/>
    <w:rsid w:val="000976C5"/>
    <w:rsid w:val="000C609A"/>
    <w:rsid w:val="000E77F7"/>
    <w:rsid w:val="001207EA"/>
    <w:rsid w:val="00152D9C"/>
    <w:rsid w:val="00153004"/>
    <w:rsid w:val="00175815"/>
    <w:rsid w:val="00183ADC"/>
    <w:rsid w:val="001927A2"/>
    <w:rsid w:val="0019772E"/>
    <w:rsid w:val="001A0D8A"/>
    <w:rsid w:val="001A1B61"/>
    <w:rsid w:val="001A2FC8"/>
    <w:rsid w:val="001A3BED"/>
    <w:rsid w:val="001A49E0"/>
    <w:rsid w:val="001A5A4E"/>
    <w:rsid w:val="001B08BB"/>
    <w:rsid w:val="001B1D0E"/>
    <w:rsid w:val="001B27D3"/>
    <w:rsid w:val="001B6934"/>
    <w:rsid w:val="001C14C2"/>
    <w:rsid w:val="001C7F6B"/>
    <w:rsid w:val="001D58B3"/>
    <w:rsid w:val="001E5D80"/>
    <w:rsid w:val="001F471D"/>
    <w:rsid w:val="00206C2B"/>
    <w:rsid w:val="0021273D"/>
    <w:rsid w:val="002436C3"/>
    <w:rsid w:val="00251790"/>
    <w:rsid w:val="0025260C"/>
    <w:rsid w:val="002610D6"/>
    <w:rsid w:val="00264520"/>
    <w:rsid w:val="0026578D"/>
    <w:rsid w:val="00274D0B"/>
    <w:rsid w:val="00274ECD"/>
    <w:rsid w:val="00277F88"/>
    <w:rsid w:val="002809A1"/>
    <w:rsid w:val="002813A6"/>
    <w:rsid w:val="002B57DF"/>
    <w:rsid w:val="002C474F"/>
    <w:rsid w:val="002D0B76"/>
    <w:rsid w:val="002D6EF2"/>
    <w:rsid w:val="002E0DE7"/>
    <w:rsid w:val="002E1DB2"/>
    <w:rsid w:val="002F194F"/>
    <w:rsid w:val="0030065E"/>
    <w:rsid w:val="0030082D"/>
    <w:rsid w:val="00304FAF"/>
    <w:rsid w:val="00305F9C"/>
    <w:rsid w:val="00311C03"/>
    <w:rsid w:val="00312700"/>
    <w:rsid w:val="0031639D"/>
    <w:rsid w:val="0032188B"/>
    <w:rsid w:val="0032717F"/>
    <w:rsid w:val="003354CF"/>
    <w:rsid w:val="00336CBC"/>
    <w:rsid w:val="0034328C"/>
    <w:rsid w:val="00343CE8"/>
    <w:rsid w:val="00343F2E"/>
    <w:rsid w:val="003547B9"/>
    <w:rsid w:val="00364AAA"/>
    <w:rsid w:val="00383F92"/>
    <w:rsid w:val="00384A85"/>
    <w:rsid w:val="00392866"/>
    <w:rsid w:val="00395207"/>
    <w:rsid w:val="00396A48"/>
    <w:rsid w:val="003A159F"/>
    <w:rsid w:val="003A3955"/>
    <w:rsid w:val="003C4EF0"/>
    <w:rsid w:val="003D0694"/>
    <w:rsid w:val="003D17A3"/>
    <w:rsid w:val="003D321E"/>
    <w:rsid w:val="003E3534"/>
    <w:rsid w:val="003F4DC1"/>
    <w:rsid w:val="00400542"/>
    <w:rsid w:val="00411A4D"/>
    <w:rsid w:val="0041331A"/>
    <w:rsid w:val="004172E4"/>
    <w:rsid w:val="0042489B"/>
    <w:rsid w:val="00425D0F"/>
    <w:rsid w:val="004268D8"/>
    <w:rsid w:val="00432A18"/>
    <w:rsid w:val="00435994"/>
    <w:rsid w:val="0045284A"/>
    <w:rsid w:val="00465E8E"/>
    <w:rsid w:val="00473BAD"/>
    <w:rsid w:val="00475216"/>
    <w:rsid w:val="004757D0"/>
    <w:rsid w:val="004854F8"/>
    <w:rsid w:val="004A0908"/>
    <w:rsid w:val="004A1150"/>
    <w:rsid w:val="004A5DDC"/>
    <w:rsid w:val="004C52DB"/>
    <w:rsid w:val="004D4D69"/>
    <w:rsid w:val="004E1209"/>
    <w:rsid w:val="004F181F"/>
    <w:rsid w:val="004F3E7D"/>
    <w:rsid w:val="004F5E29"/>
    <w:rsid w:val="00502229"/>
    <w:rsid w:val="00507AE2"/>
    <w:rsid w:val="00515D28"/>
    <w:rsid w:val="00522C19"/>
    <w:rsid w:val="005257FB"/>
    <w:rsid w:val="00536D47"/>
    <w:rsid w:val="00551652"/>
    <w:rsid w:val="00552B8F"/>
    <w:rsid w:val="0057091F"/>
    <w:rsid w:val="00571BDD"/>
    <w:rsid w:val="00577C4C"/>
    <w:rsid w:val="0058303F"/>
    <w:rsid w:val="005940A5"/>
    <w:rsid w:val="005A4A5A"/>
    <w:rsid w:val="005A5CBB"/>
    <w:rsid w:val="005A6EA4"/>
    <w:rsid w:val="005B353A"/>
    <w:rsid w:val="005B39FB"/>
    <w:rsid w:val="005D1B43"/>
    <w:rsid w:val="005D4072"/>
    <w:rsid w:val="005D70B2"/>
    <w:rsid w:val="00601B39"/>
    <w:rsid w:val="006047D5"/>
    <w:rsid w:val="006078CB"/>
    <w:rsid w:val="0061198F"/>
    <w:rsid w:val="00613093"/>
    <w:rsid w:val="00625B31"/>
    <w:rsid w:val="00644F88"/>
    <w:rsid w:val="00645579"/>
    <w:rsid w:val="00666DE2"/>
    <w:rsid w:val="0067791B"/>
    <w:rsid w:val="00680865"/>
    <w:rsid w:val="00687A48"/>
    <w:rsid w:val="00690CBF"/>
    <w:rsid w:val="006A2267"/>
    <w:rsid w:val="006A22D0"/>
    <w:rsid w:val="006A67C0"/>
    <w:rsid w:val="006B2535"/>
    <w:rsid w:val="006B3612"/>
    <w:rsid w:val="006B50EF"/>
    <w:rsid w:val="006B7901"/>
    <w:rsid w:val="006C018D"/>
    <w:rsid w:val="006C1DE0"/>
    <w:rsid w:val="006C52D0"/>
    <w:rsid w:val="006D0A30"/>
    <w:rsid w:val="006D2C0E"/>
    <w:rsid w:val="006E3619"/>
    <w:rsid w:val="006F1CEB"/>
    <w:rsid w:val="006F68B9"/>
    <w:rsid w:val="006F6BB4"/>
    <w:rsid w:val="006F70DD"/>
    <w:rsid w:val="00713B9A"/>
    <w:rsid w:val="00716A44"/>
    <w:rsid w:val="00725FBD"/>
    <w:rsid w:val="00726205"/>
    <w:rsid w:val="00757979"/>
    <w:rsid w:val="00770472"/>
    <w:rsid w:val="00777030"/>
    <w:rsid w:val="007822DA"/>
    <w:rsid w:val="00794E6E"/>
    <w:rsid w:val="00796A25"/>
    <w:rsid w:val="007A387C"/>
    <w:rsid w:val="007A427E"/>
    <w:rsid w:val="007B275E"/>
    <w:rsid w:val="007B2CDB"/>
    <w:rsid w:val="007B42F1"/>
    <w:rsid w:val="007C79E9"/>
    <w:rsid w:val="007D408D"/>
    <w:rsid w:val="007E3AD5"/>
    <w:rsid w:val="007E539D"/>
    <w:rsid w:val="007E637C"/>
    <w:rsid w:val="007F4927"/>
    <w:rsid w:val="007F638F"/>
    <w:rsid w:val="007F7D26"/>
    <w:rsid w:val="00805486"/>
    <w:rsid w:val="00814583"/>
    <w:rsid w:val="00815558"/>
    <w:rsid w:val="008177E0"/>
    <w:rsid w:val="008242E5"/>
    <w:rsid w:val="00825951"/>
    <w:rsid w:val="00834D03"/>
    <w:rsid w:val="00835D67"/>
    <w:rsid w:val="008432A6"/>
    <w:rsid w:val="00847367"/>
    <w:rsid w:val="00851E92"/>
    <w:rsid w:val="008538A3"/>
    <w:rsid w:val="0085719E"/>
    <w:rsid w:val="00862F88"/>
    <w:rsid w:val="00863A65"/>
    <w:rsid w:val="008746FF"/>
    <w:rsid w:val="00876544"/>
    <w:rsid w:val="0088000C"/>
    <w:rsid w:val="008A09F3"/>
    <w:rsid w:val="008B2E22"/>
    <w:rsid w:val="008C226C"/>
    <w:rsid w:val="008D3D05"/>
    <w:rsid w:val="008E1DA3"/>
    <w:rsid w:val="008E2E5A"/>
    <w:rsid w:val="008E2F61"/>
    <w:rsid w:val="008E35FD"/>
    <w:rsid w:val="008E7EC1"/>
    <w:rsid w:val="009062BF"/>
    <w:rsid w:val="00907FF9"/>
    <w:rsid w:val="00911AF5"/>
    <w:rsid w:val="00921594"/>
    <w:rsid w:val="00923920"/>
    <w:rsid w:val="00933901"/>
    <w:rsid w:val="009377DD"/>
    <w:rsid w:val="00943E8E"/>
    <w:rsid w:val="0094504E"/>
    <w:rsid w:val="00951189"/>
    <w:rsid w:val="009725E3"/>
    <w:rsid w:val="00973BE9"/>
    <w:rsid w:val="00977236"/>
    <w:rsid w:val="009826CC"/>
    <w:rsid w:val="009921BE"/>
    <w:rsid w:val="009A15AE"/>
    <w:rsid w:val="009A265F"/>
    <w:rsid w:val="009B43C7"/>
    <w:rsid w:val="009C1F65"/>
    <w:rsid w:val="009D110E"/>
    <w:rsid w:val="009F6812"/>
    <w:rsid w:val="00A003F4"/>
    <w:rsid w:val="00A23F51"/>
    <w:rsid w:val="00A37173"/>
    <w:rsid w:val="00A50B25"/>
    <w:rsid w:val="00A56EAA"/>
    <w:rsid w:val="00A6514B"/>
    <w:rsid w:val="00A70FFA"/>
    <w:rsid w:val="00A76285"/>
    <w:rsid w:val="00A802C7"/>
    <w:rsid w:val="00A86FE1"/>
    <w:rsid w:val="00A90360"/>
    <w:rsid w:val="00A92997"/>
    <w:rsid w:val="00AA1F76"/>
    <w:rsid w:val="00AA7205"/>
    <w:rsid w:val="00AC2147"/>
    <w:rsid w:val="00AD0D06"/>
    <w:rsid w:val="00AD1552"/>
    <w:rsid w:val="00AD3C62"/>
    <w:rsid w:val="00AE4B9F"/>
    <w:rsid w:val="00B020C0"/>
    <w:rsid w:val="00B229EF"/>
    <w:rsid w:val="00B278C2"/>
    <w:rsid w:val="00B442C1"/>
    <w:rsid w:val="00B556D2"/>
    <w:rsid w:val="00B65199"/>
    <w:rsid w:val="00B67005"/>
    <w:rsid w:val="00B72163"/>
    <w:rsid w:val="00B85944"/>
    <w:rsid w:val="00B85954"/>
    <w:rsid w:val="00BC0D97"/>
    <w:rsid w:val="00BC1606"/>
    <w:rsid w:val="00BC59F3"/>
    <w:rsid w:val="00BC68BA"/>
    <w:rsid w:val="00BC6AF2"/>
    <w:rsid w:val="00BC71B1"/>
    <w:rsid w:val="00BD01AE"/>
    <w:rsid w:val="00BE01EF"/>
    <w:rsid w:val="00BE0BD2"/>
    <w:rsid w:val="00BE1E92"/>
    <w:rsid w:val="00BF14A0"/>
    <w:rsid w:val="00BF5864"/>
    <w:rsid w:val="00C007BD"/>
    <w:rsid w:val="00C2131A"/>
    <w:rsid w:val="00C33D6D"/>
    <w:rsid w:val="00C344C3"/>
    <w:rsid w:val="00C37016"/>
    <w:rsid w:val="00C40759"/>
    <w:rsid w:val="00C45B89"/>
    <w:rsid w:val="00C469DF"/>
    <w:rsid w:val="00C601EC"/>
    <w:rsid w:val="00C823D1"/>
    <w:rsid w:val="00C8325B"/>
    <w:rsid w:val="00C85992"/>
    <w:rsid w:val="00CA3BB1"/>
    <w:rsid w:val="00CC2DEA"/>
    <w:rsid w:val="00CC4230"/>
    <w:rsid w:val="00CC6C7B"/>
    <w:rsid w:val="00CE31F4"/>
    <w:rsid w:val="00CE71A3"/>
    <w:rsid w:val="00CF1834"/>
    <w:rsid w:val="00CF4399"/>
    <w:rsid w:val="00D03823"/>
    <w:rsid w:val="00D04C39"/>
    <w:rsid w:val="00D06B62"/>
    <w:rsid w:val="00D07933"/>
    <w:rsid w:val="00D114A7"/>
    <w:rsid w:val="00D12DA2"/>
    <w:rsid w:val="00D13C03"/>
    <w:rsid w:val="00D172FD"/>
    <w:rsid w:val="00D21177"/>
    <w:rsid w:val="00D23105"/>
    <w:rsid w:val="00D32551"/>
    <w:rsid w:val="00D354BA"/>
    <w:rsid w:val="00D40674"/>
    <w:rsid w:val="00D45071"/>
    <w:rsid w:val="00D52007"/>
    <w:rsid w:val="00D5617F"/>
    <w:rsid w:val="00D61376"/>
    <w:rsid w:val="00D772F9"/>
    <w:rsid w:val="00D82E24"/>
    <w:rsid w:val="00D87C2C"/>
    <w:rsid w:val="00D92C1F"/>
    <w:rsid w:val="00D92FD1"/>
    <w:rsid w:val="00DA09BE"/>
    <w:rsid w:val="00DA47CB"/>
    <w:rsid w:val="00DB2066"/>
    <w:rsid w:val="00DC3B85"/>
    <w:rsid w:val="00DE2B41"/>
    <w:rsid w:val="00DE5D46"/>
    <w:rsid w:val="00E200CD"/>
    <w:rsid w:val="00E21411"/>
    <w:rsid w:val="00E41D5F"/>
    <w:rsid w:val="00E54D1B"/>
    <w:rsid w:val="00E57364"/>
    <w:rsid w:val="00E71881"/>
    <w:rsid w:val="00E74003"/>
    <w:rsid w:val="00E8418D"/>
    <w:rsid w:val="00E85889"/>
    <w:rsid w:val="00E95772"/>
    <w:rsid w:val="00EA1E95"/>
    <w:rsid w:val="00EB1DF7"/>
    <w:rsid w:val="00EB4DE7"/>
    <w:rsid w:val="00EC0E8B"/>
    <w:rsid w:val="00EC2D91"/>
    <w:rsid w:val="00ED55D6"/>
    <w:rsid w:val="00F02910"/>
    <w:rsid w:val="00F0673B"/>
    <w:rsid w:val="00F116B6"/>
    <w:rsid w:val="00F11A9E"/>
    <w:rsid w:val="00F11BD2"/>
    <w:rsid w:val="00F162DB"/>
    <w:rsid w:val="00F20924"/>
    <w:rsid w:val="00F217E9"/>
    <w:rsid w:val="00F250BE"/>
    <w:rsid w:val="00F35414"/>
    <w:rsid w:val="00F37576"/>
    <w:rsid w:val="00F4404B"/>
    <w:rsid w:val="00F459FC"/>
    <w:rsid w:val="00F65999"/>
    <w:rsid w:val="00F6677E"/>
    <w:rsid w:val="00F737C7"/>
    <w:rsid w:val="00F74B8E"/>
    <w:rsid w:val="00F817B5"/>
    <w:rsid w:val="00F84D20"/>
    <w:rsid w:val="00F92917"/>
    <w:rsid w:val="00F97B83"/>
    <w:rsid w:val="00FA6C73"/>
    <w:rsid w:val="00FC367F"/>
    <w:rsid w:val="00FC45B3"/>
    <w:rsid w:val="00FD287C"/>
    <w:rsid w:val="00FE15C7"/>
    <w:rsid w:val="00FF07E9"/>
    <w:rsid w:val="00FF1550"/>
    <w:rsid w:val="00FF2581"/>
    <w:rsid w:val="00FF4227"/>
    <w:rsid w:val="00FF6EA0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2A4537"/>
  <w15:docId w15:val="{35BF39E9-DB65-4338-AC2F-11C0A9E20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4EF0"/>
    <w:rPr>
      <w:sz w:val="28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C4E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B556D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B556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556D2"/>
    <w:pPr>
      <w:keepNext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B556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B556D2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1,H1 Знак1,&quot;Алмаз&quot; Знак"/>
    <w:basedOn w:val="a0"/>
    <w:link w:val="1"/>
    <w:locked/>
    <w:rsid w:val="00B556D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1,&quot;Изумруд&quot; Знак"/>
    <w:basedOn w:val="a0"/>
    <w:link w:val="2"/>
    <w:locked/>
    <w:rsid w:val="00B556D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556D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B556D2"/>
    <w:rPr>
      <w:b/>
      <w:bCs/>
      <w:sz w:val="24"/>
      <w:szCs w:val="24"/>
      <w:lang w:val="ru-RU" w:eastAsia="ru-RU" w:bidi="ar-SA"/>
    </w:rPr>
  </w:style>
  <w:style w:type="character" w:customStyle="1" w:styleId="50">
    <w:name w:val="Заголовок 5 Знак"/>
    <w:basedOn w:val="a0"/>
    <w:link w:val="5"/>
    <w:locked/>
    <w:rsid w:val="00B556D2"/>
    <w:rPr>
      <w:b/>
      <w:bCs/>
      <w:i/>
      <w:iCs/>
      <w:sz w:val="26"/>
      <w:szCs w:val="26"/>
      <w:lang w:val="ru-RU" w:eastAsia="ru-RU" w:bidi="ar-SA"/>
    </w:rPr>
  </w:style>
  <w:style w:type="character" w:customStyle="1" w:styleId="80">
    <w:name w:val="Заголовок 8 Знак"/>
    <w:basedOn w:val="a0"/>
    <w:link w:val="8"/>
    <w:locked/>
    <w:rsid w:val="00B556D2"/>
    <w:rPr>
      <w:i/>
      <w:iCs/>
      <w:sz w:val="24"/>
      <w:szCs w:val="24"/>
      <w:lang w:val="ru-RU" w:eastAsia="ru-RU" w:bidi="ar-SA"/>
    </w:rPr>
  </w:style>
  <w:style w:type="table" w:styleId="a3">
    <w:name w:val="Table Grid"/>
    <w:basedOn w:val="a1"/>
    <w:rsid w:val="00FF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4854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B556D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nformat">
    <w:name w:val="ConsPlusNonformat"/>
    <w:rsid w:val="00973B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TML">
    <w:name w:val="Стандартный HTML Знак"/>
    <w:basedOn w:val="a0"/>
    <w:link w:val="HTML0"/>
    <w:semiHidden/>
    <w:locked/>
    <w:rsid w:val="00B556D2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B556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сноски Знак"/>
    <w:basedOn w:val="a0"/>
    <w:link w:val="a7"/>
    <w:semiHidden/>
    <w:locked/>
    <w:rsid w:val="00B556D2"/>
    <w:rPr>
      <w:sz w:val="24"/>
      <w:szCs w:val="24"/>
      <w:lang w:bidi="ar-SA"/>
    </w:rPr>
  </w:style>
  <w:style w:type="paragraph" w:styleId="a7">
    <w:name w:val="footnote text"/>
    <w:basedOn w:val="a"/>
    <w:link w:val="a6"/>
    <w:semiHidden/>
    <w:rsid w:val="00B556D2"/>
    <w:pPr>
      <w:widowControl w:val="0"/>
      <w:adjustRightInd w:val="0"/>
      <w:spacing w:line="360" w:lineRule="atLeast"/>
      <w:jc w:val="both"/>
    </w:pPr>
    <w:rPr>
      <w:sz w:val="24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semiHidden/>
    <w:locked/>
    <w:rsid w:val="00B556D2"/>
    <w:rPr>
      <w:sz w:val="24"/>
      <w:szCs w:val="24"/>
      <w:lang w:bidi="ar-SA"/>
    </w:rPr>
  </w:style>
  <w:style w:type="paragraph" w:styleId="a9">
    <w:name w:val="header"/>
    <w:aliases w:val="ВерхКолонтитул"/>
    <w:basedOn w:val="a"/>
    <w:link w:val="a8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Нижний колонтитул Знак"/>
    <w:basedOn w:val="a0"/>
    <w:link w:val="ab"/>
    <w:semiHidden/>
    <w:locked/>
    <w:rsid w:val="00B556D2"/>
    <w:rPr>
      <w:sz w:val="24"/>
      <w:szCs w:val="24"/>
      <w:lang w:bidi="ar-SA"/>
    </w:rPr>
  </w:style>
  <w:style w:type="paragraph" w:styleId="ab">
    <w:name w:val="footer"/>
    <w:basedOn w:val="a"/>
    <w:link w:val="aa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Заголовок Знак"/>
    <w:basedOn w:val="a0"/>
    <w:link w:val="ad"/>
    <w:locked/>
    <w:rsid w:val="00B556D2"/>
    <w:rPr>
      <w:b/>
      <w:sz w:val="32"/>
      <w:lang w:val="ru-RU" w:eastAsia="ru-RU" w:bidi="ar-SA"/>
    </w:rPr>
  </w:style>
  <w:style w:type="paragraph" w:styleId="ad">
    <w:name w:val="Title"/>
    <w:basedOn w:val="a"/>
    <w:link w:val="ac"/>
    <w:qFormat/>
    <w:rsid w:val="00B556D2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Знак Знак,Знак1 Знак Знак,Основной текст1 Знак"/>
    <w:basedOn w:val="a0"/>
    <w:link w:val="af"/>
    <w:semiHidden/>
    <w:locked/>
    <w:rsid w:val="00B556D2"/>
    <w:rPr>
      <w:b/>
      <w:bCs/>
      <w:sz w:val="28"/>
      <w:szCs w:val="24"/>
      <w:lang w:val="ru-RU" w:eastAsia="ru-RU" w:bidi="ar-SA"/>
    </w:rPr>
  </w:style>
  <w:style w:type="paragraph" w:styleId="af">
    <w:name w:val="Body Text"/>
    <w:aliases w:val="Знак,Знак1 Знак,Основной текст1"/>
    <w:basedOn w:val="a"/>
    <w:link w:val="ae"/>
    <w:semiHidden/>
    <w:rsid w:val="00B556D2"/>
    <w:pPr>
      <w:jc w:val="center"/>
    </w:pPr>
    <w:rPr>
      <w:b/>
      <w:bCs/>
    </w:rPr>
  </w:style>
  <w:style w:type="character" w:customStyle="1" w:styleId="af0">
    <w:name w:val="Основной текст с отступом Знак"/>
    <w:basedOn w:val="a0"/>
    <w:link w:val="af1"/>
    <w:semiHidden/>
    <w:locked/>
    <w:rsid w:val="00B556D2"/>
    <w:rPr>
      <w:sz w:val="24"/>
      <w:szCs w:val="24"/>
      <w:lang w:val="ru-RU" w:eastAsia="ru-RU" w:bidi="ar-SA"/>
    </w:rPr>
  </w:style>
  <w:style w:type="paragraph" w:styleId="af1">
    <w:name w:val="Body Text Indent"/>
    <w:basedOn w:val="a"/>
    <w:link w:val="af0"/>
    <w:semiHidden/>
    <w:rsid w:val="00B556D2"/>
    <w:pPr>
      <w:spacing w:after="120"/>
      <w:ind w:left="283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locked/>
    <w:rsid w:val="00B556D2"/>
    <w:rPr>
      <w:sz w:val="24"/>
      <w:szCs w:val="24"/>
      <w:lang w:val="ru-RU" w:eastAsia="ru-RU" w:bidi="ar-SA"/>
    </w:rPr>
  </w:style>
  <w:style w:type="paragraph" w:styleId="22">
    <w:name w:val="Body Text 2"/>
    <w:basedOn w:val="a"/>
    <w:link w:val="21"/>
    <w:semiHidden/>
    <w:rsid w:val="00B556D2"/>
    <w:pPr>
      <w:spacing w:after="120" w:line="480" w:lineRule="auto"/>
    </w:pPr>
    <w:rPr>
      <w:sz w:val="24"/>
    </w:rPr>
  </w:style>
  <w:style w:type="character" w:customStyle="1" w:styleId="23">
    <w:name w:val="Основной текст с отступом 2 Знак"/>
    <w:basedOn w:val="a0"/>
    <w:link w:val="24"/>
    <w:locked/>
    <w:rsid w:val="00B556D2"/>
    <w:rPr>
      <w:sz w:val="28"/>
      <w:szCs w:val="24"/>
      <w:lang w:val="ru-RU" w:eastAsia="ru-RU" w:bidi="ar-SA"/>
    </w:rPr>
  </w:style>
  <w:style w:type="paragraph" w:styleId="24">
    <w:name w:val="Body Text Indent 2"/>
    <w:basedOn w:val="a"/>
    <w:link w:val="23"/>
    <w:semiHidden/>
    <w:rsid w:val="00B556D2"/>
    <w:pPr>
      <w:spacing w:after="120" w:line="480" w:lineRule="auto"/>
      <w:ind w:left="283"/>
    </w:pPr>
  </w:style>
  <w:style w:type="character" w:customStyle="1" w:styleId="31">
    <w:name w:val="Основной текст с отступом 3 Знак"/>
    <w:basedOn w:val="a0"/>
    <w:link w:val="32"/>
    <w:semiHidden/>
    <w:locked/>
    <w:rsid w:val="00B556D2"/>
    <w:rPr>
      <w:sz w:val="16"/>
      <w:szCs w:val="16"/>
      <w:lang w:val="ru-RU" w:eastAsia="ru-RU" w:bidi="ar-SA"/>
    </w:rPr>
  </w:style>
  <w:style w:type="paragraph" w:styleId="32">
    <w:name w:val="Body Text Indent 3"/>
    <w:basedOn w:val="a"/>
    <w:link w:val="31"/>
    <w:semiHidden/>
    <w:rsid w:val="00B556D2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semiHidden/>
    <w:rsid w:val="00B556D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">
    <w:name w:val="Абзац списка1"/>
    <w:basedOn w:val="a"/>
    <w:rsid w:val="00F35414"/>
    <w:pPr>
      <w:ind w:left="720"/>
    </w:pPr>
    <w:rPr>
      <w:sz w:val="24"/>
    </w:rPr>
  </w:style>
  <w:style w:type="character" w:styleId="af2">
    <w:name w:val="page number"/>
    <w:basedOn w:val="a0"/>
    <w:rsid w:val="00F35414"/>
    <w:rPr>
      <w:rFonts w:ascii="Times New Roman" w:hAnsi="Times New Roman" w:cs="Times New Roman" w:hint="default"/>
    </w:rPr>
  </w:style>
  <w:style w:type="paragraph" w:customStyle="1" w:styleId="12">
    <w:name w:val="Без интервала1"/>
    <w:rsid w:val="00E21411"/>
    <w:rPr>
      <w:rFonts w:eastAsia="Calibri"/>
    </w:rPr>
  </w:style>
  <w:style w:type="character" w:styleId="af3">
    <w:name w:val="Hyperlink"/>
    <w:basedOn w:val="a0"/>
    <w:rsid w:val="00E74003"/>
    <w:rPr>
      <w:color w:val="0000FF"/>
      <w:u w:val="single"/>
    </w:rPr>
  </w:style>
  <w:style w:type="character" w:customStyle="1" w:styleId="apple-converted-space">
    <w:name w:val="apple-converted-space"/>
    <w:basedOn w:val="a0"/>
    <w:rsid w:val="00E74003"/>
  </w:style>
  <w:style w:type="character" w:styleId="af4">
    <w:name w:val="Strong"/>
    <w:basedOn w:val="a0"/>
    <w:qFormat/>
    <w:rsid w:val="00E74003"/>
    <w:rPr>
      <w:b/>
      <w:bCs/>
    </w:rPr>
  </w:style>
  <w:style w:type="character" w:styleId="af5">
    <w:name w:val="Emphasis"/>
    <w:basedOn w:val="a0"/>
    <w:qFormat/>
    <w:rsid w:val="00E74003"/>
    <w:rPr>
      <w:i/>
      <w:iCs/>
    </w:rPr>
  </w:style>
  <w:style w:type="paragraph" w:customStyle="1" w:styleId="13">
    <w:name w:val="Текст1"/>
    <w:basedOn w:val="a"/>
    <w:rsid w:val="00A802C7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3432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6">
    <w:name w:val="Раздел Договора Знак"/>
    <w:aliases w:val="H1 Знак,&quot;Алмаз&quot; Знак Знак"/>
    <w:basedOn w:val="a0"/>
    <w:locked/>
    <w:rsid w:val="003127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H2">
    <w:name w:val="H2 Знак"/>
    <w:aliases w:val="&quot;Изумруд&quot; Знак Знак"/>
    <w:basedOn w:val="a0"/>
    <w:locked/>
    <w:rsid w:val="003127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locked/>
    <w:rsid w:val="0031270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10">
    <w:name w:val="Знак Знак11"/>
    <w:basedOn w:val="a0"/>
    <w:locked/>
    <w:rsid w:val="00312700"/>
    <w:rPr>
      <w:b/>
      <w:bCs/>
      <w:sz w:val="24"/>
      <w:szCs w:val="24"/>
      <w:lang w:val="ru-RU" w:eastAsia="ru-RU" w:bidi="ar-SA"/>
    </w:rPr>
  </w:style>
  <w:style w:type="character" w:customStyle="1" w:styleId="100">
    <w:name w:val="Знак Знак10"/>
    <w:basedOn w:val="a0"/>
    <w:locked/>
    <w:rsid w:val="00312700"/>
    <w:rPr>
      <w:b/>
      <w:bCs/>
      <w:i/>
      <w:iCs/>
      <w:sz w:val="26"/>
      <w:szCs w:val="26"/>
      <w:lang w:val="ru-RU" w:eastAsia="ru-RU" w:bidi="ar-SA"/>
    </w:rPr>
  </w:style>
  <w:style w:type="character" w:customStyle="1" w:styleId="9">
    <w:name w:val="Знак Знак9"/>
    <w:basedOn w:val="a0"/>
    <w:locked/>
    <w:rsid w:val="00312700"/>
    <w:rPr>
      <w:i/>
      <w:iCs/>
      <w:sz w:val="24"/>
      <w:szCs w:val="24"/>
      <w:lang w:val="ru-RU" w:eastAsia="ru-RU" w:bidi="ar-SA"/>
    </w:rPr>
  </w:style>
  <w:style w:type="character" w:customStyle="1" w:styleId="41">
    <w:name w:val="Знак Знак4"/>
    <w:basedOn w:val="a0"/>
    <w:locked/>
    <w:rsid w:val="00312700"/>
    <w:rPr>
      <w:b/>
      <w:sz w:val="32"/>
      <w:lang w:val="ru-RU" w:eastAsia="ru-RU" w:bidi="ar-SA"/>
    </w:rPr>
  </w:style>
  <w:style w:type="character" w:customStyle="1" w:styleId="14">
    <w:name w:val="Знак Знак1"/>
    <w:basedOn w:val="a0"/>
    <w:locked/>
    <w:rsid w:val="00312700"/>
    <w:rPr>
      <w:sz w:val="28"/>
      <w:szCs w:val="24"/>
      <w:lang w:val="ru-RU" w:eastAsia="ru-RU" w:bidi="ar-SA"/>
    </w:rPr>
  </w:style>
  <w:style w:type="paragraph" w:styleId="af7">
    <w:name w:val="No Spacing"/>
    <w:link w:val="af8"/>
    <w:uiPriority w:val="1"/>
    <w:qFormat/>
    <w:rsid w:val="006A67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f8">
    <w:name w:val="Без интервала Знак"/>
    <w:basedOn w:val="a0"/>
    <w:link w:val="af7"/>
    <w:uiPriority w:val="1"/>
    <w:locked/>
    <w:rsid w:val="006A67C0"/>
    <w:rPr>
      <w:rFonts w:asciiTheme="minorHAnsi" w:eastAsiaTheme="minorEastAsia" w:hAnsiTheme="minorHAnsi" w:cstheme="minorBidi"/>
      <w:sz w:val="22"/>
      <w:szCs w:val="22"/>
    </w:rPr>
  </w:style>
  <w:style w:type="paragraph" w:styleId="af9">
    <w:name w:val="List Paragraph"/>
    <w:basedOn w:val="a"/>
    <w:qFormat/>
    <w:rsid w:val="001B27D3"/>
    <w:pPr>
      <w:suppressAutoHyphens/>
      <w:ind w:left="720"/>
      <w:contextualSpacing/>
    </w:pPr>
    <w:rPr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B85954"/>
    <w:rPr>
      <w:rFonts w:ascii="Arial" w:hAnsi="Arial" w:cs="Arial"/>
    </w:rPr>
  </w:style>
  <w:style w:type="paragraph" w:styleId="afa">
    <w:name w:val="Normal (Web)"/>
    <w:basedOn w:val="a"/>
    <w:uiPriority w:val="99"/>
    <w:unhideWhenUsed/>
    <w:rsid w:val="007B42F1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99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7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315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382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296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31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69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42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4949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55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09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36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9FBC0-5915-44D2-8C95-ACD3985C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2023-03-31T01:59:00Z</cp:lastPrinted>
  <dcterms:created xsi:type="dcterms:W3CDTF">2023-03-31T01:54:00Z</dcterms:created>
  <dcterms:modified xsi:type="dcterms:W3CDTF">2023-03-31T02:00:00Z</dcterms:modified>
</cp:coreProperties>
</file>